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81F" w:rsidRPr="00E36991" w:rsidRDefault="005C781F" w:rsidP="005C781F">
      <w:pPr>
        <w:ind w:right="385"/>
        <w:jc w:val="center"/>
        <w:rPr>
          <w:rFonts w:ascii="Times New Roman" w:hAnsi="Times New Roman" w:cs="Times New Roman"/>
          <w:b/>
          <w:color w:val="333399"/>
          <w:sz w:val="24"/>
          <w:szCs w:val="24"/>
        </w:rPr>
      </w:pPr>
      <w:r w:rsidRPr="00E36991">
        <w:rPr>
          <w:rFonts w:ascii="Times New Roman" w:hAnsi="Times New Roman" w:cs="Times New Roman"/>
          <w:b/>
          <w:color w:val="333399"/>
          <w:sz w:val="24"/>
          <w:szCs w:val="24"/>
        </w:rPr>
        <w:t xml:space="preserve">Пояснительная записка </w:t>
      </w:r>
    </w:p>
    <w:p w:rsidR="005C781F" w:rsidRPr="00E36991" w:rsidRDefault="005C781F" w:rsidP="005C781F">
      <w:pPr>
        <w:ind w:right="3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на основе авторской программы курса информатики и информационных технологий для 6 классов средней общеобразовательной школы Л.Л.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>.</w:t>
      </w: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Программа ориентирована на использование учебника «Информатика»: Учебник для 6 класса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Л.Л., - 2010г.  Материал учебника структурирован по четырем главам, содержащим соответственно теоретические основы информатики, информацию по работе на компьютере, материал для дополнительного изучения и компьютерный практикум, а также дополнительных пособий: «Рабочая тетрадь для 6 класса» Л.Л.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>, 2010г.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right="57" w:firstLine="567"/>
        <w:rPr>
          <w:color w:val="000000"/>
        </w:rPr>
      </w:pPr>
      <w:r w:rsidRPr="00E36991">
        <w:rPr>
          <w:color w:val="000000"/>
        </w:rPr>
        <w:t>Предполагаемый объем учеб</w:t>
      </w:r>
      <w:r w:rsidR="001E509A">
        <w:rPr>
          <w:color w:val="000000"/>
        </w:rPr>
        <w:t>ного времени – 1час в неделю, 3</w:t>
      </w:r>
      <w:r w:rsidR="001E509A" w:rsidRPr="001E509A">
        <w:rPr>
          <w:color w:val="000000"/>
        </w:rPr>
        <w:t>4</w:t>
      </w:r>
      <w:r w:rsidR="001E509A">
        <w:rPr>
          <w:color w:val="000000"/>
        </w:rPr>
        <w:t xml:space="preserve"> часа</w:t>
      </w:r>
      <w:r w:rsidRPr="00E36991">
        <w:rPr>
          <w:color w:val="000000"/>
        </w:rPr>
        <w:t xml:space="preserve"> в год.  </w:t>
      </w:r>
    </w:p>
    <w:p w:rsidR="005C781F" w:rsidRPr="00E36991" w:rsidRDefault="005C781F" w:rsidP="005C781F">
      <w:pPr>
        <w:ind w:right="3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Настоящий календарно-тематический план учитывает многоуровневую структуру предмета «Информатика и ИКТ», который рассматривается как систематический курс, непрерывно развивающий знания школьников в области информатики и информационно – коммуникационных технологий. </w:t>
      </w:r>
    </w:p>
    <w:p w:rsidR="005C781F" w:rsidRPr="00E36991" w:rsidRDefault="005C781F" w:rsidP="005C781F">
      <w:pPr>
        <w:ind w:right="3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b/>
          <w:i/>
          <w:color w:val="333399"/>
          <w:sz w:val="24"/>
          <w:szCs w:val="24"/>
        </w:rPr>
        <w:t>Цели обучения</w:t>
      </w:r>
      <w:r w:rsidRPr="00E36991">
        <w:rPr>
          <w:rFonts w:ascii="Times New Roman" w:hAnsi="Times New Roman" w:cs="Times New Roman"/>
          <w:sz w:val="24"/>
          <w:szCs w:val="24"/>
        </w:rPr>
        <w:t xml:space="preserve"> информатике и информационным технологиям в 6 классах определяются следующим образом:</w:t>
      </w:r>
    </w:p>
    <w:p w:rsidR="005C781F" w:rsidRPr="00E36991" w:rsidRDefault="005C781F" w:rsidP="005C781F">
      <w:pPr>
        <w:numPr>
          <w:ilvl w:val="0"/>
          <w:numId w:val="1"/>
        </w:numPr>
        <w:tabs>
          <w:tab w:val="clear" w:pos="680"/>
          <w:tab w:val="num" w:pos="540"/>
        </w:tabs>
        <w:spacing w:after="0" w:line="240" w:lineRule="auto"/>
        <w:ind w:left="180" w:right="3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Формирование готовности к информационно – учебной деятельности, выражающейся в их желании применять средства информационных и коммуникационных технологий в любом предмете для реализации учебных целей и саморазвития;</w:t>
      </w:r>
    </w:p>
    <w:p w:rsidR="005C781F" w:rsidRPr="00E36991" w:rsidRDefault="005C781F" w:rsidP="005C781F">
      <w:pPr>
        <w:numPr>
          <w:ilvl w:val="0"/>
          <w:numId w:val="1"/>
        </w:numPr>
        <w:tabs>
          <w:tab w:val="clear" w:pos="680"/>
          <w:tab w:val="num" w:pos="540"/>
        </w:tabs>
        <w:spacing w:after="0" w:line="240" w:lineRule="auto"/>
        <w:ind w:left="180" w:right="3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Пропедевтика понятий базового курса школьной информатики;</w:t>
      </w:r>
    </w:p>
    <w:p w:rsidR="005C781F" w:rsidRPr="00E36991" w:rsidRDefault="005C781F" w:rsidP="005C781F">
      <w:pPr>
        <w:numPr>
          <w:ilvl w:val="0"/>
          <w:numId w:val="1"/>
        </w:numPr>
        <w:tabs>
          <w:tab w:val="clear" w:pos="680"/>
          <w:tab w:val="num" w:pos="540"/>
        </w:tabs>
        <w:spacing w:after="0" w:line="240" w:lineRule="auto"/>
        <w:ind w:left="180" w:right="3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Развитие творческих и познавательных способностей учащихся.</w:t>
      </w:r>
    </w:p>
    <w:p w:rsidR="005C781F" w:rsidRPr="00E36991" w:rsidRDefault="005C781F" w:rsidP="005C781F">
      <w:pPr>
        <w:pStyle w:val="3"/>
        <w:ind w:right="57" w:firstLine="567"/>
        <w:jc w:val="center"/>
        <w:rPr>
          <w:rStyle w:val="a7"/>
          <w:b/>
          <w:bCs/>
        </w:rPr>
      </w:pPr>
    </w:p>
    <w:p w:rsidR="005C781F" w:rsidRPr="00E36991" w:rsidRDefault="005C781F" w:rsidP="005C781F">
      <w:pPr>
        <w:pStyle w:val="3"/>
        <w:ind w:right="57" w:firstLine="567"/>
        <w:jc w:val="center"/>
        <w:rPr>
          <w:rStyle w:val="a7"/>
          <w:b/>
          <w:bCs/>
        </w:rPr>
      </w:pPr>
      <w:r w:rsidRPr="00E36991">
        <w:rPr>
          <w:rStyle w:val="a7"/>
          <w:b/>
          <w:bCs/>
        </w:rPr>
        <w:t xml:space="preserve">ОСНОВНОЕ СОДЕРЖАНИЕ  </w:t>
      </w:r>
    </w:p>
    <w:p w:rsidR="005C781F" w:rsidRPr="00E36991" w:rsidRDefault="005C781F" w:rsidP="005C781F">
      <w:pPr>
        <w:rPr>
          <w:rFonts w:ascii="Times New Roman" w:hAnsi="Times New Roman" w:cs="Times New Roman"/>
          <w:sz w:val="24"/>
          <w:szCs w:val="24"/>
        </w:rPr>
      </w:pPr>
    </w:p>
    <w:p w:rsidR="005C781F" w:rsidRPr="00E36991" w:rsidRDefault="005C781F" w:rsidP="005C781F">
      <w:pPr>
        <w:pStyle w:val="a6"/>
        <w:spacing w:before="0" w:beforeAutospacing="0" w:after="0" w:afterAutospacing="0"/>
        <w:ind w:firstLine="540"/>
      </w:pPr>
      <w:r w:rsidRPr="00E36991">
        <w:t>Общее число часов – 3</w:t>
      </w:r>
      <w:r w:rsidR="001E509A">
        <w:t>4</w:t>
      </w:r>
      <w:r w:rsidRPr="00E36991">
        <w:t xml:space="preserve"> ч.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39"/>
        <w:rPr>
          <w:b/>
          <w:bCs/>
          <w:iCs/>
        </w:rPr>
      </w:pPr>
      <w:r w:rsidRPr="00E36991">
        <w:rPr>
          <w:b/>
          <w:bCs/>
          <w:iCs/>
        </w:rPr>
        <w:t>1. Компьютер и информация (11 ч).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67"/>
        <w:rPr>
          <w:iCs/>
        </w:rPr>
      </w:pPr>
      <w:r w:rsidRPr="00E36991">
        <w:rPr>
          <w:iCs/>
        </w:rPr>
        <w:t xml:space="preserve">Компьютер – универсальная машина для работы с информацией. </w:t>
      </w:r>
      <w:r w:rsidRPr="00E36991">
        <w:rPr>
          <w:i/>
        </w:rPr>
        <w:t xml:space="preserve">История вычислительной техники. </w:t>
      </w:r>
      <w:r w:rsidRPr="00E36991">
        <w:rPr>
          <w:iCs/>
        </w:rPr>
        <w:t xml:space="preserve">Файлы и папки. 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67"/>
        <w:rPr>
          <w:i/>
        </w:rPr>
      </w:pPr>
      <w:r w:rsidRPr="00E36991">
        <w:rPr>
          <w:iCs/>
        </w:rPr>
        <w:t xml:space="preserve">Как информация представляется в компьютере или Цифровые данные. Двоичное кодирование цифровой информации. Перевод целых десятичных чисел в двоичный код. Перевод целых чисел из двоичной системы счисления в </w:t>
      </w:r>
      <w:proofErr w:type="gramStart"/>
      <w:r w:rsidRPr="00E36991">
        <w:rPr>
          <w:iCs/>
        </w:rPr>
        <w:t>десятичную</w:t>
      </w:r>
      <w:proofErr w:type="gramEnd"/>
      <w:r w:rsidRPr="00E36991">
        <w:rPr>
          <w:iCs/>
        </w:rPr>
        <w:t xml:space="preserve">. Тексты в памяти компьютера. Изображения в памяти компьютера. </w:t>
      </w:r>
      <w:r w:rsidRPr="00E36991">
        <w:rPr>
          <w:i/>
        </w:rPr>
        <w:t>История счета и систем счисления.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67"/>
        <w:rPr>
          <w:iCs/>
        </w:rPr>
      </w:pPr>
      <w:r w:rsidRPr="00E36991">
        <w:rPr>
          <w:iCs/>
        </w:rPr>
        <w:t>Единицы измерения информации.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b/>
          <w:bCs/>
          <w:i/>
        </w:rPr>
      </w:pPr>
      <w:r w:rsidRPr="00E36991">
        <w:rPr>
          <w:b/>
          <w:bCs/>
          <w:i/>
        </w:rPr>
        <w:t>Компьютерный практикум.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Клавиатурный тренажер.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№1 «Работаем  с файлами и папками. Часть 1».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 xml:space="preserve">Практическая работа №2 «Знакомимся с текстовым процессором </w:t>
      </w:r>
      <w:r w:rsidRPr="00E36991">
        <w:rPr>
          <w:iCs/>
          <w:lang w:val="en-US"/>
        </w:rPr>
        <w:t>Word</w:t>
      </w:r>
      <w:r w:rsidRPr="00E36991">
        <w:rPr>
          <w:iCs/>
        </w:rPr>
        <w:t>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№3 «Редактируем и форматируем текста. Создаем надписи».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№4 «Нумерованные списки».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№5 «Маркированные списки».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</w:p>
    <w:p w:rsidR="005C781F" w:rsidRPr="00E36991" w:rsidRDefault="005C781F" w:rsidP="005C781F">
      <w:pPr>
        <w:pStyle w:val="a6"/>
        <w:spacing w:before="0" w:beforeAutospacing="0" w:after="0" w:afterAutospacing="0"/>
        <w:ind w:left="539"/>
        <w:rPr>
          <w:b/>
          <w:bCs/>
          <w:iCs/>
        </w:rPr>
      </w:pPr>
      <w:r w:rsidRPr="00E36991">
        <w:rPr>
          <w:b/>
          <w:bCs/>
          <w:iCs/>
        </w:rPr>
        <w:lastRenderedPageBreak/>
        <w:t>2. Человек и информация (13 ч).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40"/>
        <w:rPr>
          <w:iCs/>
        </w:rPr>
      </w:pPr>
      <w:r w:rsidRPr="00E36991">
        <w:rPr>
          <w:iCs/>
        </w:rPr>
        <w:t>Информация и знания.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40"/>
        <w:rPr>
          <w:iCs/>
        </w:rPr>
      </w:pPr>
      <w:r w:rsidRPr="00E36991">
        <w:rPr>
          <w:iCs/>
        </w:rPr>
        <w:t xml:space="preserve">Чувственное познание окружающего мира. 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40"/>
        <w:rPr>
          <w:iCs/>
        </w:rPr>
      </w:pPr>
      <w:r w:rsidRPr="00E36991">
        <w:rPr>
          <w:iCs/>
        </w:rPr>
        <w:t>Мышление и его формы. Понятие как форма мышления. Как образуются понятия. Содержание и объём понятия. Отношения между понятиями (тождество, перекрещивание, подчинение, соподчинение, противоположность, противоречие). Определение понятия. Классификация. Суждение как форма мышления. Умозаключение как форма мышления.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b/>
          <w:bCs/>
          <w:i/>
        </w:rPr>
      </w:pPr>
      <w:r w:rsidRPr="00E36991">
        <w:rPr>
          <w:b/>
          <w:bCs/>
          <w:i/>
        </w:rPr>
        <w:t>Компьютерный практикум.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№6 «Создаем таблицы».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№7 «Размещаем текст и графику в таблице».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№8 «Строим диаграммы».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 xml:space="preserve">Практическая работа №9 «Изучаем графический редактор </w:t>
      </w:r>
      <w:r w:rsidRPr="00E36991">
        <w:rPr>
          <w:iCs/>
          <w:lang w:val="en-US"/>
        </w:rPr>
        <w:t>Paint</w:t>
      </w:r>
      <w:r w:rsidRPr="00E36991">
        <w:rPr>
          <w:iCs/>
        </w:rPr>
        <w:t>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№10 «Планируем работу в графическом редакторе».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 xml:space="preserve">Практическая работа №11 «Рисуем в редакторе </w:t>
      </w:r>
      <w:r w:rsidRPr="00E36991">
        <w:rPr>
          <w:iCs/>
          <w:lang w:val="en-US"/>
        </w:rPr>
        <w:t>Word</w:t>
      </w:r>
      <w:r w:rsidRPr="00E36991">
        <w:rPr>
          <w:iCs/>
        </w:rPr>
        <w:t>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</w:p>
    <w:p w:rsidR="005C781F" w:rsidRPr="00E36991" w:rsidRDefault="005C781F" w:rsidP="005C781F">
      <w:pPr>
        <w:pStyle w:val="a6"/>
        <w:spacing w:before="0" w:beforeAutospacing="0" w:after="0" w:afterAutospacing="0"/>
        <w:ind w:left="539"/>
        <w:rPr>
          <w:b/>
          <w:bCs/>
          <w:iCs/>
        </w:rPr>
      </w:pPr>
      <w:r w:rsidRPr="00E36991">
        <w:rPr>
          <w:b/>
          <w:bCs/>
          <w:iCs/>
        </w:rPr>
        <w:t>3. Элементы алгоритмизации (9 ч).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40"/>
        <w:rPr>
          <w:i/>
        </w:rPr>
      </w:pPr>
      <w:r w:rsidRPr="00E36991">
        <w:rPr>
          <w:iCs/>
        </w:rPr>
        <w:t xml:space="preserve">Что такое алгоритм. </w:t>
      </w:r>
      <w:r w:rsidRPr="00E36991">
        <w:rPr>
          <w:i/>
        </w:rPr>
        <w:t xml:space="preserve">О происхождении слова алгоритм. 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40"/>
        <w:rPr>
          <w:iCs/>
        </w:rPr>
      </w:pPr>
      <w:r w:rsidRPr="00E36991">
        <w:rPr>
          <w:iCs/>
        </w:rPr>
        <w:t>Исполнители вокруг нас.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40"/>
        <w:rPr>
          <w:iCs/>
        </w:rPr>
      </w:pPr>
      <w:r w:rsidRPr="00E36991">
        <w:rPr>
          <w:iCs/>
        </w:rPr>
        <w:t>Формы записи алгоритмов.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40"/>
        <w:rPr>
          <w:i/>
        </w:rPr>
      </w:pPr>
      <w:r w:rsidRPr="00E36991">
        <w:rPr>
          <w:i/>
        </w:rPr>
        <w:t xml:space="preserve">Графические исполнители в среде программирования </w:t>
      </w:r>
      <w:proofErr w:type="spellStart"/>
      <w:r w:rsidRPr="00E36991">
        <w:rPr>
          <w:i/>
          <w:lang w:val="en-US"/>
        </w:rPr>
        <w:t>Qbasic</w:t>
      </w:r>
      <w:proofErr w:type="spellEnd"/>
      <w:r w:rsidRPr="00E36991">
        <w:rPr>
          <w:i/>
        </w:rPr>
        <w:t xml:space="preserve">. Исполнитель </w:t>
      </w:r>
      <w:r w:rsidRPr="00E36991">
        <w:rPr>
          <w:i/>
          <w:lang w:val="en-US"/>
        </w:rPr>
        <w:t>DRAW</w:t>
      </w:r>
      <w:r w:rsidRPr="00E36991">
        <w:rPr>
          <w:i/>
        </w:rPr>
        <w:t xml:space="preserve">. Исполнитель </w:t>
      </w:r>
      <w:r w:rsidRPr="00E36991">
        <w:rPr>
          <w:i/>
          <w:lang w:val="en-US"/>
        </w:rPr>
        <w:t>LINE</w:t>
      </w:r>
      <w:r w:rsidRPr="00E36991">
        <w:rPr>
          <w:i/>
        </w:rPr>
        <w:t xml:space="preserve">. Исполнитель </w:t>
      </w:r>
      <w:r w:rsidRPr="00E36991">
        <w:rPr>
          <w:i/>
          <w:lang w:val="en-US"/>
        </w:rPr>
        <w:t>CIRCLE</w:t>
      </w:r>
      <w:r w:rsidRPr="00E36991">
        <w:rPr>
          <w:i/>
        </w:rPr>
        <w:t>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40"/>
        <w:rPr>
          <w:iCs/>
        </w:rPr>
      </w:pPr>
      <w:r w:rsidRPr="00E36991">
        <w:rPr>
          <w:iCs/>
        </w:rPr>
        <w:t>Типы алгоритмов. Линейные алгоритмы. Алгоритмы с ветвлениями. Алгоритмы с повторениями.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firstLine="540"/>
        <w:rPr>
          <w:i/>
        </w:rPr>
      </w:pPr>
      <w:r w:rsidRPr="00E36991">
        <w:rPr>
          <w:i/>
        </w:rPr>
        <w:t>Ханойская башня.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b/>
          <w:bCs/>
          <w:i/>
        </w:rPr>
      </w:pPr>
      <w:r w:rsidRPr="00E36991">
        <w:rPr>
          <w:b/>
          <w:bCs/>
          <w:i/>
        </w:rPr>
        <w:t>Компьютерный практикум.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№12 «Рисунок на свободную тему».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№13 «</w:t>
      </w:r>
      <w:r w:rsidRPr="00E36991">
        <w:rPr>
          <w:iCs/>
          <w:lang w:val="en-US"/>
        </w:rPr>
        <w:t>Power</w:t>
      </w:r>
      <w:r w:rsidRPr="00E36991">
        <w:rPr>
          <w:iCs/>
        </w:rPr>
        <w:t xml:space="preserve"> </w:t>
      </w:r>
      <w:r w:rsidRPr="00E36991">
        <w:rPr>
          <w:iCs/>
          <w:lang w:val="en-US"/>
        </w:rPr>
        <w:t>Point</w:t>
      </w:r>
      <w:r w:rsidRPr="00E36991">
        <w:rPr>
          <w:iCs/>
        </w:rPr>
        <w:t>. Часы».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№14 «</w:t>
      </w:r>
      <w:r w:rsidRPr="00E36991">
        <w:rPr>
          <w:iCs/>
          <w:lang w:val="en-US"/>
        </w:rPr>
        <w:t>Power</w:t>
      </w:r>
      <w:r w:rsidRPr="00E36991">
        <w:rPr>
          <w:iCs/>
        </w:rPr>
        <w:t xml:space="preserve"> </w:t>
      </w:r>
      <w:r w:rsidRPr="00E36991">
        <w:rPr>
          <w:iCs/>
          <w:lang w:val="en-US"/>
        </w:rPr>
        <w:t>Point</w:t>
      </w:r>
      <w:r w:rsidRPr="00E36991">
        <w:rPr>
          <w:iCs/>
        </w:rPr>
        <w:t>. Времена года».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№15 «</w:t>
      </w:r>
      <w:r w:rsidRPr="00E36991">
        <w:rPr>
          <w:iCs/>
          <w:lang w:val="en-US"/>
        </w:rPr>
        <w:t>Power</w:t>
      </w:r>
      <w:r w:rsidRPr="00E36991">
        <w:rPr>
          <w:iCs/>
        </w:rPr>
        <w:t xml:space="preserve"> </w:t>
      </w:r>
      <w:r w:rsidRPr="00E36991">
        <w:rPr>
          <w:iCs/>
          <w:lang w:val="en-US"/>
        </w:rPr>
        <w:t>Point</w:t>
      </w:r>
      <w:r w:rsidRPr="00E36991">
        <w:rPr>
          <w:iCs/>
        </w:rPr>
        <w:t>. Скакалочка».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№16 «Работаем с файлами и папками. Часть 2».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Cs/>
        </w:rPr>
      </w:pPr>
      <w:r w:rsidRPr="00E36991">
        <w:rPr>
          <w:iCs/>
        </w:rPr>
        <w:t>Практическая работа №17 «Создаем слайд-шоу».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/>
        </w:rPr>
      </w:pPr>
      <w:r w:rsidRPr="00E36991">
        <w:rPr>
          <w:i/>
        </w:rPr>
        <w:t xml:space="preserve">Практическая работа №18 «Знакомимся со средой программирования </w:t>
      </w:r>
      <w:proofErr w:type="spellStart"/>
      <w:r w:rsidRPr="00E36991">
        <w:rPr>
          <w:i/>
          <w:lang w:val="en-US"/>
        </w:rPr>
        <w:t>Qbasic</w:t>
      </w:r>
      <w:proofErr w:type="spellEnd"/>
      <w:r w:rsidRPr="00E36991">
        <w:rPr>
          <w:i/>
        </w:rPr>
        <w:t>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/>
        </w:rPr>
      </w:pPr>
      <w:r w:rsidRPr="00E36991">
        <w:rPr>
          <w:i/>
        </w:rPr>
        <w:t xml:space="preserve">Практическая работа №19 «Исполнитель </w:t>
      </w:r>
      <w:r w:rsidRPr="00E36991">
        <w:rPr>
          <w:i/>
          <w:lang w:val="en-US"/>
        </w:rPr>
        <w:t>DRAW</w:t>
      </w:r>
      <w:r w:rsidRPr="00E36991">
        <w:rPr>
          <w:i/>
        </w:rPr>
        <w:t>».</w:t>
      </w:r>
    </w:p>
    <w:p w:rsidR="005C781F" w:rsidRPr="00E36991" w:rsidRDefault="005C781F" w:rsidP="005C781F">
      <w:pPr>
        <w:pStyle w:val="a6"/>
        <w:spacing w:before="0" w:beforeAutospacing="0" w:after="0" w:afterAutospacing="0"/>
        <w:ind w:left="540"/>
        <w:rPr>
          <w:i/>
        </w:rPr>
      </w:pPr>
      <w:r w:rsidRPr="00E36991">
        <w:rPr>
          <w:i/>
        </w:rPr>
        <w:t xml:space="preserve">Практическая работа №20 «Исполнитель </w:t>
      </w:r>
      <w:r w:rsidRPr="00E36991">
        <w:rPr>
          <w:i/>
          <w:lang w:val="en-US"/>
        </w:rPr>
        <w:t>LINE</w:t>
      </w:r>
      <w:r w:rsidRPr="00E36991">
        <w:rPr>
          <w:i/>
        </w:rPr>
        <w:t>».</w:t>
      </w:r>
    </w:p>
    <w:p w:rsidR="005C781F" w:rsidRPr="00E36991" w:rsidRDefault="005C781F" w:rsidP="00E36991">
      <w:pPr>
        <w:pStyle w:val="a6"/>
        <w:spacing w:before="0" w:beforeAutospacing="0" w:after="0" w:afterAutospacing="0"/>
        <w:ind w:left="540"/>
      </w:pPr>
      <w:r w:rsidRPr="00E36991">
        <w:rPr>
          <w:i/>
        </w:rPr>
        <w:t xml:space="preserve">Практическая работа №21 «Исполнитель </w:t>
      </w:r>
      <w:r w:rsidRPr="00E36991">
        <w:rPr>
          <w:i/>
          <w:lang w:val="en-US"/>
        </w:rPr>
        <w:t>CIRCLE</w:t>
      </w:r>
      <w:r w:rsidRPr="00E36991">
        <w:rPr>
          <w:i/>
        </w:rPr>
        <w:t>».</w:t>
      </w:r>
    </w:p>
    <w:p w:rsidR="005C781F" w:rsidRPr="00E36991" w:rsidRDefault="005C781F" w:rsidP="005C781F">
      <w:pPr>
        <w:ind w:right="3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В основу представляемого вводного курса информатики для 6 классов положены следующие </w:t>
      </w:r>
      <w:r w:rsidRPr="00E36991">
        <w:rPr>
          <w:rFonts w:ascii="Times New Roman" w:hAnsi="Times New Roman" w:cs="Times New Roman"/>
          <w:b/>
          <w:i/>
          <w:color w:val="333399"/>
          <w:sz w:val="24"/>
          <w:szCs w:val="24"/>
        </w:rPr>
        <w:t>принципы</w:t>
      </w:r>
      <w:r w:rsidRPr="00E36991">
        <w:rPr>
          <w:rFonts w:ascii="Times New Roman" w:hAnsi="Times New Roman" w:cs="Times New Roman"/>
          <w:color w:val="333399"/>
          <w:sz w:val="24"/>
          <w:szCs w:val="24"/>
        </w:rPr>
        <w:t>:</w:t>
      </w:r>
    </w:p>
    <w:p w:rsidR="005C781F" w:rsidRPr="00E36991" w:rsidRDefault="005C781F" w:rsidP="005C781F">
      <w:pPr>
        <w:numPr>
          <w:ilvl w:val="0"/>
          <w:numId w:val="4"/>
        </w:numPr>
        <w:tabs>
          <w:tab w:val="clear" w:pos="1647"/>
          <w:tab w:val="num" w:pos="540"/>
        </w:tabs>
        <w:spacing w:after="0" w:line="240" w:lineRule="auto"/>
        <w:ind w:left="180" w:right="3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Целостность и непрерывность;</w:t>
      </w:r>
    </w:p>
    <w:p w:rsidR="005C781F" w:rsidRPr="00E36991" w:rsidRDefault="005C781F" w:rsidP="005C781F">
      <w:pPr>
        <w:numPr>
          <w:ilvl w:val="0"/>
          <w:numId w:val="4"/>
        </w:numPr>
        <w:tabs>
          <w:tab w:val="clear" w:pos="1647"/>
          <w:tab w:val="num" w:pos="540"/>
        </w:tabs>
        <w:spacing w:after="0" w:line="240" w:lineRule="auto"/>
        <w:ind w:left="180" w:right="3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Научность в сочетании с доступностью, строгость и систематичность изложения;</w:t>
      </w:r>
    </w:p>
    <w:p w:rsidR="005C781F" w:rsidRPr="00E36991" w:rsidRDefault="005C781F" w:rsidP="005C781F">
      <w:pPr>
        <w:numPr>
          <w:ilvl w:val="0"/>
          <w:numId w:val="4"/>
        </w:numPr>
        <w:tabs>
          <w:tab w:val="clear" w:pos="1647"/>
          <w:tab w:val="num" w:pos="540"/>
        </w:tabs>
        <w:spacing w:after="0" w:line="240" w:lineRule="auto"/>
        <w:ind w:left="180" w:right="385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6991">
        <w:rPr>
          <w:rFonts w:ascii="Times New Roman" w:hAnsi="Times New Roman" w:cs="Times New Roman"/>
          <w:sz w:val="24"/>
          <w:szCs w:val="24"/>
        </w:rPr>
        <w:t>Практико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>–ориентированность</w:t>
      </w:r>
      <w:proofErr w:type="gramEnd"/>
      <w:r w:rsidRPr="00E36991">
        <w:rPr>
          <w:rFonts w:ascii="Times New Roman" w:hAnsi="Times New Roman" w:cs="Times New Roman"/>
          <w:sz w:val="24"/>
          <w:szCs w:val="24"/>
        </w:rPr>
        <w:t>;</w:t>
      </w:r>
    </w:p>
    <w:p w:rsidR="005C781F" w:rsidRPr="00E36991" w:rsidRDefault="005C781F" w:rsidP="005C781F">
      <w:pPr>
        <w:numPr>
          <w:ilvl w:val="0"/>
          <w:numId w:val="4"/>
        </w:numPr>
        <w:tabs>
          <w:tab w:val="clear" w:pos="1647"/>
          <w:tab w:val="num" w:pos="540"/>
        </w:tabs>
        <w:spacing w:after="0" w:line="240" w:lineRule="auto"/>
        <w:ind w:left="180" w:right="3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Принцип дидактической спирали;</w:t>
      </w:r>
    </w:p>
    <w:p w:rsidR="005C781F" w:rsidRPr="00E36991" w:rsidRDefault="005C781F" w:rsidP="005C781F">
      <w:pPr>
        <w:numPr>
          <w:ilvl w:val="0"/>
          <w:numId w:val="4"/>
        </w:numPr>
        <w:tabs>
          <w:tab w:val="clear" w:pos="1647"/>
          <w:tab w:val="num" w:pos="540"/>
        </w:tabs>
        <w:spacing w:after="0" w:line="240" w:lineRule="auto"/>
        <w:ind w:left="180" w:right="385" w:firstLine="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Принцип развивающего обучения.</w:t>
      </w:r>
    </w:p>
    <w:p w:rsidR="005C781F" w:rsidRPr="00E36991" w:rsidRDefault="005C781F" w:rsidP="005C781F">
      <w:pPr>
        <w:ind w:left="1080" w:right="385"/>
        <w:jc w:val="both"/>
        <w:rPr>
          <w:rFonts w:ascii="Times New Roman" w:hAnsi="Times New Roman" w:cs="Times New Roman"/>
          <w:sz w:val="24"/>
          <w:szCs w:val="24"/>
        </w:rPr>
      </w:pPr>
    </w:p>
    <w:p w:rsidR="005C781F" w:rsidRPr="00E36991" w:rsidRDefault="005C781F" w:rsidP="005C781F">
      <w:pPr>
        <w:ind w:right="38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Согласно действующему учебному плану календарно-тематический план предусматривает  в 6 классе  обучение в объеме 1 час в неделю, 35 часов в год.</w:t>
      </w: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В соответствии с этим реализуется модифицированная программа курса информатики и информационных технологий для 6 классов средней общеобразовательной школы Л.Л.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, а именно последовательная модель. Она </w:t>
      </w:r>
      <w:r w:rsidRPr="00E36991">
        <w:rPr>
          <w:rFonts w:ascii="Times New Roman" w:hAnsi="Times New Roman" w:cs="Times New Roman"/>
          <w:sz w:val="24"/>
          <w:szCs w:val="24"/>
        </w:rPr>
        <w:lastRenderedPageBreak/>
        <w:t>включает в себя следующий подход к изложению учебного материала:  компьютер и информация  – человек и информация – алгоритмы и исполнители.</w:t>
      </w: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На основании примерных программ МОРФ, содержащих требования к минимальному объему содержания образования по информатике с учетом возрастных особенностей 6 классов реализуются базовый уровень.</w:t>
      </w: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С учетом уровневой специфики классов выстроена система учебных занятий (уроков), спроектированы </w:t>
      </w:r>
      <w:r w:rsidRPr="00E36991">
        <w:rPr>
          <w:rFonts w:ascii="Times New Roman" w:hAnsi="Times New Roman" w:cs="Times New Roman"/>
          <w:b/>
          <w:i/>
          <w:color w:val="333399"/>
          <w:sz w:val="24"/>
          <w:szCs w:val="24"/>
        </w:rPr>
        <w:t>ожидаемые результаты обучения</w:t>
      </w:r>
      <w:r w:rsidRPr="00E36991">
        <w:rPr>
          <w:rFonts w:ascii="Times New Roman" w:hAnsi="Times New Roman" w:cs="Times New Roman"/>
          <w:sz w:val="24"/>
          <w:szCs w:val="24"/>
        </w:rPr>
        <w:t xml:space="preserve"> (планируемые результаты). </w:t>
      </w: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Учащиеся 6 класса должны: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понимать смысл терминов «понятие», «суждение», «умозаключение»;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определять, информативно или нет некоторое сообщение;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различать виды информации по способам ее восприятия человеком, по формам представления на материальных носителях;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приводить жизненные примеры единичных и общих понятий, отношений между понятиями;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различать необходимые и достаточные условия;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иметь представление о позиционных и непозиционных системах счисления;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уметь переводить целые десятичные числа в двоичную систему счисления и обратно;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иметь представление об алгоритмах, приводить примеры;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иметь представления об исполнителях и системе команд исполнителя;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уметь пользоваться стандартным графическим интерфейсом компьютера;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определять назначение файла;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выполнять основные операции с файлами;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уметь применять текстовый процессор для набора, редактирования и форматирования  текстов, создания списков и таблиц;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уметь применять инструменты графических редакторов для создания и редактирования рисунков;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создавать простейшие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презентации для поддержки своих выступлений;</w:t>
      </w:r>
    </w:p>
    <w:p w:rsidR="005C781F" w:rsidRPr="00E36991" w:rsidRDefault="005C781F" w:rsidP="005C781F">
      <w:pPr>
        <w:numPr>
          <w:ilvl w:val="0"/>
          <w:numId w:val="2"/>
        </w:numPr>
        <w:tabs>
          <w:tab w:val="clear" w:pos="1761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иметь представление об этических нормах работы с информационными объектами.</w:t>
      </w: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подход отражает стратегию современной образовательной политики. </w:t>
      </w: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Компьютерный практикум для данного курса предполагает практические работы разного уровня сложности. Система заданий сориентирована не столько на передачу «готовых знаний», сколько на форми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рование активной личности, мотивированной к самообразованию. Не только практические работы, но и самостоятельная домашняя творческая работа по поиску информации, задания на поиск нес</w:t>
      </w:r>
      <w:r w:rsidRPr="00E36991">
        <w:rPr>
          <w:rFonts w:ascii="Times New Roman" w:hAnsi="Times New Roman" w:cs="Times New Roman"/>
          <w:sz w:val="24"/>
          <w:szCs w:val="24"/>
        </w:rPr>
        <w:softHyphen/>
        <w:t xml:space="preserve">тандартных способов решения, работа с терминологическим словарем в конце учебника способствуют этому. </w:t>
      </w: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6991">
        <w:rPr>
          <w:rFonts w:ascii="Times New Roman" w:hAnsi="Times New Roman" w:cs="Times New Roman"/>
          <w:sz w:val="24"/>
          <w:szCs w:val="24"/>
        </w:rPr>
        <w:t>Для шестых классов важным можно считать и раз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витие умений самостоятельно и мотивированно организовывать свою познавательную де</w:t>
      </w:r>
      <w:r w:rsidRPr="00E36991">
        <w:rPr>
          <w:rFonts w:ascii="Times New Roman" w:hAnsi="Times New Roman" w:cs="Times New Roman"/>
          <w:sz w:val="24"/>
          <w:szCs w:val="24"/>
        </w:rPr>
        <w:softHyphen/>
        <w:t xml:space="preserve">ятельность (от постановки </w:t>
      </w:r>
      <w:r w:rsidRPr="00E36991">
        <w:rPr>
          <w:rFonts w:ascii="Times New Roman" w:hAnsi="Times New Roman" w:cs="Times New Roman"/>
          <w:sz w:val="24"/>
          <w:szCs w:val="24"/>
        </w:rPr>
        <w:lastRenderedPageBreak/>
        <w:t>цели до получения и оценки результата), использовать элемен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ты причинно-следственного и структурно-функционального анализа, определять сущно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стные характеристики изучаемого объекта, самостоятельно выбирать критерии для срав</w:t>
      </w:r>
      <w:r w:rsidRPr="00E36991">
        <w:rPr>
          <w:rFonts w:ascii="Times New Roman" w:hAnsi="Times New Roman" w:cs="Times New Roman"/>
          <w:sz w:val="24"/>
          <w:szCs w:val="24"/>
        </w:rPr>
        <w:softHyphen/>
        <w:t xml:space="preserve">нения, сопоставления, оценки и классификации объектов — в плане это является основой для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 При выполнении творчес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ких работ  формируется умение опреде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лять адекватные способы решения учебной задачи на основе заданных алгоритмов, ком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бинировать известные алгоритмы деятельности в ситуациях, не предполагающих стан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дартного применения одного из них, мотивированно отказываться от образца деятель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ности, искать оригинальные решения.</w:t>
      </w: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 Учащиеся должны научиться представлять результаты ин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дивидуальной и групповой познавательной деятельности в форме исследовательского проекта, публичной презентации.</w:t>
      </w: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Реализация календарно-тематического плана обеспечивает освоение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умений и компетенций в рамках информационно-коммуникативной деятельности. На уроках по теме «Человек и информация» учащиеся овладевают такими определениями как «понятие», «суждение», «умозаключение», которые являются основополагающими для любой предметной области.</w:t>
      </w: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6991">
        <w:rPr>
          <w:rFonts w:ascii="Times New Roman" w:hAnsi="Times New Roman" w:cs="Times New Roman"/>
          <w:sz w:val="24"/>
          <w:szCs w:val="24"/>
        </w:rPr>
        <w:t>С точки зрения развития умений и навыков рефлексивной деятельности особое внимание уделено способности учащихся самостоятельно организовывать свою учеб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ную деятельность (постановка цели, планирование, определение оптимального соотно</w:t>
      </w:r>
      <w:r w:rsidRPr="00E36991">
        <w:rPr>
          <w:rFonts w:ascii="Times New Roman" w:hAnsi="Times New Roman" w:cs="Times New Roman"/>
          <w:sz w:val="24"/>
          <w:szCs w:val="24"/>
        </w:rPr>
        <w:softHyphen/>
        <w:t>шения цели и средств и др.), оценивать ее результаты,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  <w:proofErr w:type="gramEnd"/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</w:p>
    <w:p w:rsidR="005C781F" w:rsidRPr="00E36991" w:rsidRDefault="005C781F" w:rsidP="005C781F">
      <w:pPr>
        <w:ind w:right="385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Для реализации данного календарно тематического плана система информационно - методического обеспечения учебного процесса представлена в виде:</w:t>
      </w:r>
    </w:p>
    <w:p w:rsidR="005C781F" w:rsidRPr="00E36991" w:rsidRDefault="005C781F" w:rsidP="005C781F">
      <w:pPr>
        <w:numPr>
          <w:ilvl w:val="0"/>
          <w:numId w:val="3"/>
        </w:numPr>
        <w:spacing w:after="0" w:line="240" w:lineRule="auto"/>
        <w:ind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методического пособия для учителя под редакцией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>;</w:t>
      </w:r>
    </w:p>
    <w:p w:rsidR="005C781F" w:rsidRPr="00E36991" w:rsidRDefault="005C781F" w:rsidP="005C781F">
      <w:pPr>
        <w:numPr>
          <w:ilvl w:val="0"/>
          <w:numId w:val="3"/>
        </w:numPr>
        <w:spacing w:after="0" w:line="240" w:lineRule="auto"/>
        <w:ind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>рабочей тетради для ученика;</w:t>
      </w:r>
    </w:p>
    <w:p w:rsidR="005C781F" w:rsidRPr="00E36991" w:rsidRDefault="005C781F" w:rsidP="005C781F">
      <w:pPr>
        <w:numPr>
          <w:ilvl w:val="0"/>
          <w:numId w:val="3"/>
        </w:numPr>
        <w:spacing w:after="0" w:line="240" w:lineRule="auto"/>
        <w:ind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текстового процессора </w:t>
      </w:r>
      <w:r w:rsidRPr="00E36991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E36991">
        <w:rPr>
          <w:rFonts w:ascii="Times New Roman" w:hAnsi="Times New Roman" w:cs="Times New Roman"/>
          <w:sz w:val="24"/>
          <w:szCs w:val="24"/>
        </w:rPr>
        <w:t>;</w:t>
      </w:r>
    </w:p>
    <w:p w:rsidR="005C781F" w:rsidRPr="00E36991" w:rsidRDefault="005C781F" w:rsidP="005C781F">
      <w:pPr>
        <w:numPr>
          <w:ilvl w:val="0"/>
          <w:numId w:val="3"/>
        </w:numPr>
        <w:spacing w:after="0" w:line="240" w:lineRule="auto"/>
        <w:ind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графических редакторов: </w:t>
      </w:r>
      <w:r w:rsidRPr="00E36991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E36991">
        <w:rPr>
          <w:rFonts w:ascii="Times New Roman" w:hAnsi="Times New Roman" w:cs="Times New Roman"/>
          <w:sz w:val="24"/>
          <w:szCs w:val="24"/>
        </w:rPr>
        <w:t>;</w:t>
      </w:r>
    </w:p>
    <w:p w:rsidR="005C781F" w:rsidRPr="00E36991" w:rsidRDefault="005C781F" w:rsidP="005C781F">
      <w:pPr>
        <w:numPr>
          <w:ilvl w:val="0"/>
          <w:numId w:val="3"/>
        </w:numPr>
        <w:spacing w:after="0" w:line="240" w:lineRule="auto"/>
        <w:ind w:right="385"/>
        <w:jc w:val="both"/>
        <w:rPr>
          <w:rFonts w:ascii="Times New Roman" w:hAnsi="Times New Roman" w:cs="Times New Roman"/>
          <w:sz w:val="24"/>
          <w:szCs w:val="24"/>
        </w:rPr>
      </w:pPr>
      <w:r w:rsidRPr="00E36991">
        <w:rPr>
          <w:rFonts w:ascii="Times New Roman" w:hAnsi="Times New Roman" w:cs="Times New Roman"/>
          <w:sz w:val="24"/>
          <w:szCs w:val="24"/>
        </w:rPr>
        <w:t xml:space="preserve">пакета презентационной графики </w:t>
      </w:r>
      <w:r w:rsidRPr="00E36991">
        <w:rPr>
          <w:rFonts w:ascii="Times New Roman" w:hAnsi="Times New Roman" w:cs="Times New Roman"/>
          <w:sz w:val="24"/>
          <w:szCs w:val="24"/>
          <w:lang w:val="en-US"/>
        </w:rPr>
        <w:t>PowerPoint;</w:t>
      </w:r>
    </w:p>
    <w:p w:rsidR="00E36991" w:rsidRDefault="00E36991" w:rsidP="005C781F">
      <w:pPr>
        <w:pStyle w:val="a4"/>
        <w:spacing w:line="360" w:lineRule="auto"/>
        <w:ind w:left="180"/>
        <w:jc w:val="left"/>
        <w:rPr>
          <w:b/>
          <w:color w:val="auto"/>
          <w:sz w:val="24"/>
          <w:szCs w:val="24"/>
        </w:rPr>
      </w:pPr>
    </w:p>
    <w:p w:rsidR="00E36991" w:rsidRDefault="00E36991" w:rsidP="005C781F">
      <w:pPr>
        <w:pStyle w:val="a4"/>
        <w:spacing w:line="360" w:lineRule="auto"/>
        <w:ind w:left="180"/>
        <w:jc w:val="left"/>
        <w:rPr>
          <w:b/>
          <w:color w:val="auto"/>
          <w:sz w:val="24"/>
          <w:szCs w:val="24"/>
        </w:rPr>
      </w:pPr>
    </w:p>
    <w:p w:rsidR="00E36991" w:rsidRDefault="00E36991" w:rsidP="005C781F">
      <w:pPr>
        <w:pStyle w:val="a4"/>
        <w:spacing w:line="360" w:lineRule="auto"/>
        <w:ind w:left="180"/>
        <w:jc w:val="left"/>
        <w:rPr>
          <w:b/>
          <w:color w:val="auto"/>
          <w:sz w:val="24"/>
          <w:szCs w:val="24"/>
        </w:rPr>
      </w:pPr>
    </w:p>
    <w:p w:rsidR="00E36991" w:rsidRDefault="00E36991" w:rsidP="005C781F">
      <w:pPr>
        <w:pStyle w:val="a4"/>
        <w:spacing w:line="360" w:lineRule="auto"/>
        <w:ind w:left="180"/>
        <w:jc w:val="left"/>
        <w:rPr>
          <w:b/>
          <w:color w:val="auto"/>
          <w:sz w:val="24"/>
          <w:szCs w:val="24"/>
        </w:rPr>
      </w:pPr>
    </w:p>
    <w:p w:rsidR="00E36991" w:rsidRDefault="00E36991" w:rsidP="005C781F">
      <w:pPr>
        <w:pStyle w:val="a4"/>
        <w:spacing w:line="360" w:lineRule="auto"/>
        <w:ind w:left="180"/>
        <w:jc w:val="left"/>
        <w:rPr>
          <w:b/>
          <w:color w:val="auto"/>
          <w:sz w:val="24"/>
          <w:szCs w:val="24"/>
        </w:rPr>
      </w:pPr>
    </w:p>
    <w:p w:rsidR="00E36991" w:rsidRDefault="00E36991" w:rsidP="005C781F">
      <w:pPr>
        <w:pStyle w:val="a4"/>
        <w:spacing w:line="360" w:lineRule="auto"/>
        <w:ind w:left="180"/>
        <w:jc w:val="left"/>
        <w:rPr>
          <w:b/>
          <w:color w:val="auto"/>
          <w:sz w:val="24"/>
          <w:szCs w:val="24"/>
        </w:rPr>
      </w:pPr>
    </w:p>
    <w:p w:rsidR="00E36991" w:rsidRDefault="00E36991" w:rsidP="005C781F">
      <w:pPr>
        <w:pStyle w:val="a4"/>
        <w:spacing w:line="360" w:lineRule="auto"/>
        <w:ind w:left="180"/>
        <w:jc w:val="left"/>
        <w:rPr>
          <w:b/>
          <w:color w:val="auto"/>
          <w:sz w:val="24"/>
          <w:szCs w:val="24"/>
        </w:rPr>
      </w:pPr>
    </w:p>
    <w:p w:rsidR="00E36991" w:rsidRDefault="00E36991" w:rsidP="005C781F">
      <w:pPr>
        <w:pStyle w:val="a4"/>
        <w:spacing w:line="360" w:lineRule="auto"/>
        <w:ind w:left="180"/>
        <w:jc w:val="left"/>
        <w:rPr>
          <w:b/>
          <w:color w:val="auto"/>
          <w:sz w:val="24"/>
          <w:szCs w:val="24"/>
        </w:rPr>
      </w:pPr>
    </w:p>
    <w:p w:rsidR="005C781F" w:rsidRPr="00E36991" w:rsidRDefault="005C781F" w:rsidP="005C781F">
      <w:pPr>
        <w:pStyle w:val="a4"/>
        <w:spacing w:line="360" w:lineRule="auto"/>
        <w:ind w:left="180"/>
        <w:jc w:val="left"/>
        <w:rPr>
          <w:b/>
          <w:color w:val="auto"/>
          <w:sz w:val="24"/>
          <w:szCs w:val="24"/>
        </w:rPr>
      </w:pPr>
      <w:r w:rsidRPr="00E36991">
        <w:rPr>
          <w:b/>
          <w:color w:val="auto"/>
          <w:sz w:val="24"/>
          <w:szCs w:val="24"/>
        </w:rPr>
        <w:lastRenderedPageBreak/>
        <w:t>Литература:</w:t>
      </w:r>
    </w:p>
    <w:p w:rsidR="005C781F" w:rsidRPr="00E36991" w:rsidRDefault="005C781F" w:rsidP="005C78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 Информатика: Учебник для 5 класса. – М.: БИНОМ. Лаборатория знаний, 2010.</w:t>
      </w:r>
    </w:p>
    <w:p w:rsidR="005C781F" w:rsidRPr="00E36991" w:rsidRDefault="005C781F" w:rsidP="005C78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 Информатика: Учебник для 6 класса. – М.: БИНОМ. Лаборатория знаний, 2010.</w:t>
      </w:r>
    </w:p>
    <w:p w:rsidR="005C781F" w:rsidRPr="00E36991" w:rsidRDefault="005C781F" w:rsidP="005C78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 Информатика: Учебник для 7 класса. – М.: БИНОМ. Лаборатория знаний, 2010.</w:t>
      </w:r>
    </w:p>
    <w:p w:rsidR="005C781F" w:rsidRPr="00E36991" w:rsidRDefault="005C781F" w:rsidP="005C78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 Информатика: рабочая тетрадь для 5 класса. – М.: БИНОМ. Лаборатория знаний, 2010.</w:t>
      </w:r>
    </w:p>
    <w:p w:rsidR="005C781F" w:rsidRPr="00E36991" w:rsidRDefault="005C781F" w:rsidP="005C78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 Информатика: рабочая тетрадь для 6 класса. – М.: БИНОМ. Лаборатория знаний, 2010.</w:t>
      </w:r>
    </w:p>
    <w:p w:rsidR="005C781F" w:rsidRPr="00E36991" w:rsidRDefault="005C781F" w:rsidP="005C78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 Информатика: рабочая тетрадь для 7 класса. – М.: БИНОМ. Лаборатория знаний, 2010.</w:t>
      </w:r>
    </w:p>
    <w:p w:rsidR="005C781F" w:rsidRPr="00E36991" w:rsidRDefault="005C781F" w:rsidP="005C78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А.Ю. Уроки информатики в 5–7 классах: методическое пособие. – М.: БИНОМ. Лаборатория знаний, 2010.</w:t>
      </w:r>
    </w:p>
    <w:p w:rsidR="005C781F" w:rsidRPr="00E36991" w:rsidRDefault="005C781F" w:rsidP="005C78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А.Ю., </w:t>
      </w:r>
      <w:proofErr w:type="gramStart"/>
      <w:r w:rsidRPr="00E36991">
        <w:rPr>
          <w:rFonts w:ascii="Times New Roman" w:hAnsi="Times New Roman" w:cs="Times New Roman"/>
          <w:sz w:val="24"/>
          <w:szCs w:val="24"/>
        </w:rPr>
        <w:t>Коломенская</w:t>
      </w:r>
      <w:proofErr w:type="gramEnd"/>
      <w:r w:rsidRPr="00E36991">
        <w:rPr>
          <w:rFonts w:ascii="Times New Roman" w:hAnsi="Times New Roman" w:cs="Times New Roman"/>
          <w:sz w:val="24"/>
          <w:szCs w:val="24"/>
        </w:rPr>
        <w:t xml:space="preserve"> Ю.Г. Занимательные задачи по информатике. – М.: БИНОМ. Лаборатория знаний, 2010.</w:t>
      </w:r>
    </w:p>
    <w:p w:rsidR="005C781F" w:rsidRPr="00E36991" w:rsidRDefault="005C781F" w:rsidP="005C78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А.Ю. Контрольно-измерительные материалы по информатике для </w:t>
      </w:r>
      <w:r w:rsidRPr="00E3699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36991">
        <w:rPr>
          <w:rFonts w:ascii="Times New Roman" w:hAnsi="Times New Roman" w:cs="Times New Roman"/>
          <w:sz w:val="24"/>
          <w:szCs w:val="24"/>
        </w:rPr>
        <w:t>-</w:t>
      </w:r>
      <w:r w:rsidRPr="00E36991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E36991">
        <w:rPr>
          <w:rFonts w:ascii="Times New Roman" w:hAnsi="Times New Roman" w:cs="Times New Roman"/>
          <w:sz w:val="24"/>
          <w:szCs w:val="24"/>
        </w:rPr>
        <w:t xml:space="preserve"> классов // Информатика в школе: приложение к журналу «информатика и образование». №6–2007. – М.: Образование и Информатика, 2010.</w:t>
      </w:r>
    </w:p>
    <w:p w:rsidR="005C781F" w:rsidRPr="00E36991" w:rsidRDefault="005C781F" w:rsidP="005C78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А.Ю. Комплект плакатов для 5-6 классов. – М.: БИНОМ. Лаборатория знаний, 2010.</w:t>
      </w:r>
    </w:p>
    <w:p w:rsidR="005C781F" w:rsidRPr="00E36991" w:rsidRDefault="005C781F" w:rsidP="005C781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6991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E36991">
        <w:rPr>
          <w:rFonts w:ascii="Times New Roman" w:hAnsi="Times New Roman" w:cs="Times New Roman"/>
          <w:sz w:val="24"/>
          <w:szCs w:val="24"/>
        </w:rPr>
        <w:t xml:space="preserve"> Л.Л. Набор цифровых образовательных ресурсов «Информатика 5-7». – М.: БИНОМ. Лаборатория знаний, 2010.</w:t>
      </w:r>
    </w:p>
    <w:p w:rsidR="006A273A" w:rsidRPr="00E36991" w:rsidRDefault="006A273A">
      <w:pPr>
        <w:rPr>
          <w:rFonts w:ascii="Times New Roman" w:hAnsi="Times New Roman" w:cs="Times New Roman"/>
          <w:sz w:val="24"/>
          <w:szCs w:val="24"/>
        </w:rPr>
      </w:pPr>
    </w:p>
    <w:sectPr w:rsidR="006A273A" w:rsidRPr="00E36991" w:rsidSect="006A2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E7089"/>
    <w:multiLevelType w:val="hybridMultilevel"/>
    <w:tmpl w:val="F190AC4E"/>
    <w:lvl w:ilvl="0" w:tplc="14D828C6">
      <w:start w:val="1"/>
      <w:numFmt w:val="bullet"/>
      <w:lvlText w:val=""/>
      <w:lvlJc w:val="left"/>
      <w:pPr>
        <w:tabs>
          <w:tab w:val="num" w:pos="1761"/>
        </w:tabs>
        <w:ind w:left="159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892BF9"/>
    <w:multiLevelType w:val="hybridMultilevel"/>
    <w:tmpl w:val="0088DA90"/>
    <w:lvl w:ilvl="0" w:tplc="E6606EDE">
      <w:start w:val="1"/>
      <w:numFmt w:val="bullet"/>
      <w:lvlText w:val=""/>
      <w:lvlJc w:val="left"/>
      <w:pPr>
        <w:tabs>
          <w:tab w:val="num" w:pos="680"/>
        </w:tabs>
        <w:ind w:left="510" w:hanging="17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323B2E"/>
    <w:multiLevelType w:val="hybridMultilevel"/>
    <w:tmpl w:val="332A4996"/>
    <w:lvl w:ilvl="0" w:tplc="15222964">
      <w:start w:val="1"/>
      <w:numFmt w:val="bullet"/>
      <w:lvlText w:val=""/>
      <w:lvlJc w:val="left"/>
      <w:pPr>
        <w:tabs>
          <w:tab w:val="num" w:pos="1647"/>
        </w:tabs>
        <w:ind w:left="1080" w:firstLine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45116C64"/>
    <w:multiLevelType w:val="hybridMultilevel"/>
    <w:tmpl w:val="2CB44138"/>
    <w:lvl w:ilvl="0" w:tplc="04190009">
      <w:start w:val="1"/>
      <w:numFmt w:val="bullet"/>
      <w:lvlText w:val="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594B03"/>
    <w:multiLevelType w:val="hybridMultilevel"/>
    <w:tmpl w:val="CE1CAFF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781F"/>
    <w:rsid w:val="001E509A"/>
    <w:rsid w:val="005C781F"/>
    <w:rsid w:val="006A273A"/>
    <w:rsid w:val="00C719D5"/>
    <w:rsid w:val="00E36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73A"/>
  </w:style>
  <w:style w:type="paragraph" w:styleId="3">
    <w:name w:val="heading 3"/>
    <w:basedOn w:val="a"/>
    <w:next w:val="a"/>
    <w:link w:val="30"/>
    <w:qFormat/>
    <w:rsid w:val="005C781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781F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rsid w:val="005C78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C781F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5C781F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1">
    <w:name w:val="Знак1"/>
    <w:basedOn w:val="a"/>
    <w:rsid w:val="005C781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Normal (Web)"/>
    <w:basedOn w:val="a"/>
    <w:rsid w:val="005C781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5C78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1505</Words>
  <Characters>8582</Characters>
  <Application>Microsoft Office Word</Application>
  <DocSecurity>0</DocSecurity>
  <Lines>71</Lines>
  <Paragraphs>20</Paragraphs>
  <ScaleCrop>false</ScaleCrop>
  <Company>WareZ Provider</Company>
  <LinksUpToDate>false</LinksUpToDate>
  <CharactersWithSpaces>10067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4</cp:revision>
  <dcterms:created xsi:type="dcterms:W3CDTF">2013-08-23T06:34:00Z</dcterms:created>
  <dcterms:modified xsi:type="dcterms:W3CDTF">2014-09-12T11:48:00Z</dcterms:modified>
</cp:coreProperties>
</file>